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C2609A" w:rsidP="00C2609A"/>
    <w:p w:rsidR="00C2609A" w:rsidRDefault="00C2609A" w:rsidP="00C2609A">
      <w:pPr>
        <w:jc w:val="center"/>
      </w:pPr>
      <w:r>
        <w:t xml:space="preserve">От 29  июля 2020 года  № </w:t>
      </w:r>
      <w:r w:rsidR="00A07838">
        <w:t>146</w:t>
      </w:r>
    </w:p>
    <w:p w:rsidR="00C2609A" w:rsidRDefault="00C2609A" w:rsidP="00C2609A">
      <w:pPr>
        <w:jc w:val="center"/>
      </w:pPr>
    </w:p>
    <w:p w:rsidR="00C2609A" w:rsidRDefault="00C2609A" w:rsidP="00C2609A">
      <w:pPr>
        <w:jc w:val="center"/>
      </w:pPr>
    </w:p>
    <w:p w:rsidR="00C2609A" w:rsidRDefault="00C2609A" w:rsidP="00C2609A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муниципального образования «Городское поселение Суслонгер» от 19.04.2012г. № 65 </w:t>
      </w:r>
    </w:p>
    <w:p w:rsidR="00C2609A" w:rsidRDefault="00C2609A" w:rsidP="00C2609A">
      <w:pPr>
        <w:jc w:val="center"/>
        <w:rPr>
          <w:b/>
          <w:szCs w:val="28"/>
        </w:rPr>
      </w:pPr>
      <w:r>
        <w:rPr>
          <w:b/>
          <w:szCs w:val="28"/>
        </w:rPr>
        <w:t xml:space="preserve">«О присвоении идентификационных номеров автомобильным дорогам общего пользования муниципального образования </w:t>
      </w:r>
    </w:p>
    <w:p w:rsidR="00C2609A" w:rsidRPr="0012513C" w:rsidRDefault="00C2609A" w:rsidP="00C2609A">
      <w:pPr>
        <w:jc w:val="center"/>
        <w:rPr>
          <w:b/>
          <w:szCs w:val="28"/>
        </w:rPr>
      </w:pPr>
      <w:r>
        <w:rPr>
          <w:b/>
          <w:szCs w:val="28"/>
        </w:rPr>
        <w:t>«Городское поселение Суслонгер»</w:t>
      </w:r>
    </w:p>
    <w:p w:rsidR="00C2609A" w:rsidRPr="005E7CA6" w:rsidRDefault="00C2609A" w:rsidP="00C2609A">
      <w:pPr>
        <w:jc w:val="center"/>
        <w:rPr>
          <w:szCs w:val="28"/>
        </w:rPr>
      </w:pPr>
    </w:p>
    <w:p w:rsidR="00C2609A" w:rsidRPr="00C2609A" w:rsidRDefault="00C2609A" w:rsidP="00C2609A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C2609A">
        <w:rPr>
          <w:b w:val="0"/>
          <w:szCs w:val="28"/>
        </w:rPr>
        <w:t xml:space="preserve">На основании п.5 ч.1 ст. 15 Федерального закона от 06.10.2003г. № 131-ФЗ «Об общих принципах организации местного самоуправления в Российской Федерации», в соответствии с Правилами присвоения автомобильным дорогам идентификационных номеров, утвержденными приказом Министерства транспорта Российской Федерации от 07.02.2007г. № 16, п. 5,1; 7,2  Положения о Суслонгерской городской администрации, Суслонгерская городская администрация </w:t>
      </w:r>
      <w:proofErr w:type="gramEnd"/>
    </w:p>
    <w:p w:rsidR="00C2609A" w:rsidRPr="005E7CA6" w:rsidRDefault="00C2609A" w:rsidP="00C2609A">
      <w:pPr>
        <w:ind w:firstLine="708"/>
        <w:jc w:val="both"/>
        <w:rPr>
          <w:szCs w:val="28"/>
        </w:rPr>
      </w:pPr>
    </w:p>
    <w:p w:rsidR="00C2609A" w:rsidRPr="005E7CA6" w:rsidRDefault="00C2609A" w:rsidP="00C2609A">
      <w:pPr>
        <w:jc w:val="center"/>
        <w:rPr>
          <w:szCs w:val="28"/>
        </w:rPr>
      </w:pPr>
      <w:r w:rsidRPr="005E7CA6">
        <w:rPr>
          <w:szCs w:val="28"/>
        </w:rPr>
        <w:t>ПОСТАНОВЛЯЕТ:</w:t>
      </w:r>
    </w:p>
    <w:p w:rsidR="00C2609A" w:rsidRPr="005E7CA6" w:rsidRDefault="00C2609A" w:rsidP="00C2609A">
      <w:pPr>
        <w:jc w:val="center"/>
        <w:rPr>
          <w:szCs w:val="28"/>
        </w:rPr>
      </w:pPr>
    </w:p>
    <w:p w:rsidR="00C2609A" w:rsidRDefault="00C2609A" w:rsidP="00C2609A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113A44">
        <w:rPr>
          <w:szCs w:val="28"/>
        </w:rPr>
        <w:t>Внести в постановление администрации муниципального образования «Горо</w:t>
      </w:r>
      <w:r>
        <w:rPr>
          <w:szCs w:val="28"/>
        </w:rPr>
        <w:t xml:space="preserve">дское поселение Суслонгер» </w:t>
      </w:r>
      <w:r w:rsidRPr="00113A44">
        <w:rPr>
          <w:szCs w:val="28"/>
        </w:rPr>
        <w:t xml:space="preserve">от </w:t>
      </w:r>
      <w:r>
        <w:rPr>
          <w:szCs w:val="28"/>
        </w:rPr>
        <w:t>19.04</w:t>
      </w:r>
      <w:r w:rsidRPr="00113A44">
        <w:rPr>
          <w:szCs w:val="28"/>
        </w:rPr>
        <w:t>.201</w:t>
      </w:r>
      <w:r>
        <w:rPr>
          <w:szCs w:val="28"/>
        </w:rPr>
        <w:t>2</w:t>
      </w:r>
      <w:r w:rsidRPr="00113A44">
        <w:rPr>
          <w:szCs w:val="28"/>
        </w:rPr>
        <w:t xml:space="preserve"> года </w:t>
      </w:r>
      <w:r>
        <w:rPr>
          <w:szCs w:val="28"/>
        </w:rPr>
        <w:t>№ 65</w:t>
      </w:r>
      <w:r w:rsidRPr="00113A44">
        <w:rPr>
          <w:szCs w:val="28"/>
        </w:rPr>
        <w:t xml:space="preserve"> «О присвоении идентификационных номеров автомобильным дорогам общего пользования муниципального образования «Городское поселение Суслонгер»</w:t>
      </w:r>
      <w:r w:rsidR="00C565B5">
        <w:rPr>
          <w:szCs w:val="28"/>
        </w:rPr>
        <w:t xml:space="preserve"> </w:t>
      </w:r>
      <w:r w:rsidRPr="00113A44">
        <w:rPr>
          <w:szCs w:val="28"/>
        </w:rPr>
        <w:t>следующие изменения:</w:t>
      </w:r>
    </w:p>
    <w:p w:rsidR="00C2609A" w:rsidRDefault="00C2609A" w:rsidP="00C2609A">
      <w:pPr>
        <w:ind w:firstLine="708"/>
        <w:jc w:val="both"/>
        <w:rPr>
          <w:szCs w:val="28"/>
        </w:rPr>
      </w:pPr>
      <w:r>
        <w:rPr>
          <w:szCs w:val="28"/>
        </w:rPr>
        <w:t>- Дополнить строкой 30в  приложения № 1 к постановлению следующего содержания:</w:t>
      </w:r>
    </w:p>
    <w:p w:rsidR="00C2609A" w:rsidRDefault="00C2609A" w:rsidP="00C2609A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5"/>
        <w:gridCol w:w="2606"/>
        <w:gridCol w:w="2409"/>
        <w:gridCol w:w="2639"/>
        <w:gridCol w:w="1559"/>
      </w:tblGrid>
      <w:tr w:rsidR="00C2609A" w:rsidRPr="00946879" w:rsidTr="009D52F0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2609A" w:rsidRPr="00946879" w:rsidTr="009D52F0">
        <w:tc>
          <w:tcPr>
            <w:tcW w:w="655" w:type="dxa"/>
            <w:tcBorders>
              <w:left w:val="single" w:sz="1" w:space="0" w:color="000000"/>
              <w:bottom w:val="single" w:sz="4" w:space="0" w:color="auto"/>
            </w:tcBorders>
          </w:tcPr>
          <w:p w:rsidR="00C2609A" w:rsidRPr="00946879" w:rsidRDefault="00C2609A" w:rsidP="009D52F0">
            <w:pPr>
              <w:widowControl w:val="0"/>
              <w:tabs>
                <w:tab w:val="left" w:pos="720"/>
              </w:tabs>
              <w:suppressAutoHyphens/>
              <w:ind w:left="360" w:hanging="273"/>
            </w:pPr>
            <w:r>
              <w:t>30в</w:t>
            </w:r>
          </w:p>
        </w:tc>
        <w:tc>
          <w:tcPr>
            <w:tcW w:w="2606" w:type="dxa"/>
            <w:tcBorders>
              <w:left w:val="single" w:sz="1" w:space="0" w:color="000000"/>
              <w:bottom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r w:rsidRPr="00946879">
              <w:rPr>
                <w:rFonts w:ascii="Times New Roman" w:hAnsi="Times New Roman"/>
                <w:sz w:val="24"/>
              </w:rPr>
              <w:t>. Суслонгер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26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</w:tr>
    </w:tbl>
    <w:p w:rsidR="00C2609A" w:rsidRDefault="00C2609A" w:rsidP="00C2609A">
      <w:pPr>
        <w:ind w:firstLine="708"/>
        <w:jc w:val="both"/>
        <w:rPr>
          <w:szCs w:val="28"/>
        </w:rPr>
      </w:pPr>
    </w:p>
    <w:p w:rsidR="00C2609A" w:rsidRDefault="00C2609A" w:rsidP="00C2609A">
      <w:pPr>
        <w:ind w:firstLine="708"/>
        <w:jc w:val="both"/>
        <w:rPr>
          <w:szCs w:val="28"/>
        </w:rPr>
      </w:pPr>
      <w:r>
        <w:rPr>
          <w:szCs w:val="28"/>
        </w:rPr>
        <w:t>- строку «Всего по пгт. Суслонгер» изложить в новой редакции:</w:t>
      </w:r>
    </w:p>
    <w:p w:rsidR="00C2609A" w:rsidRDefault="00C2609A" w:rsidP="00C2609A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5"/>
        <w:gridCol w:w="2606"/>
        <w:gridCol w:w="2213"/>
        <w:gridCol w:w="2835"/>
        <w:gridCol w:w="1559"/>
      </w:tblGrid>
      <w:tr w:rsidR="00C2609A" w:rsidRPr="00946879" w:rsidTr="009D52F0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2609A" w:rsidRPr="00946879" w:rsidTr="009D52F0"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2606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по </w:t>
            </w:r>
            <w:r w:rsidRPr="0094687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r w:rsidRPr="00946879">
              <w:rPr>
                <w:rFonts w:ascii="Times New Roman" w:hAnsi="Times New Roman"/>
                <w:sz w:val="24"/>
              </w:rPr>
              <w:t>. Суслонгер</w:t>
            </w:r>
          </w:p>
        </w:tc>
        <w:tc>
          <w:tcPr>
            <w:tcW w:w="2213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20,28</w:t>
            </w:r>
          </w:p>
        </w:tc>
      </w:tr>
    </w:tbl>
    <w:p w:rsidR="00C2609A" w:rsidRDefault="00C2609A" w:rsidP="00C2609A">
      <w:pPr>
        <w:ind w:firstLine="708"/>
        <w:jc w:val="both"/>
        <w:rPr>
          <w:szCs w:val="28"/>
        </w:rPr>
      </w:pPr>
    </w:p>
    <w:p w:rsidR="00C2609A" w:rsidRDefault="00C2609A" w:rsidP="00C2609A">
      <w:pPr>
        <w:ind w:firstLine="708"/>
        <w:jc w:val="both"/>
        <w:rPr>
          <w:szCs w:val="28"/>
        </w:rPr>
      </w:pPr>
      <w:r>
        <w:rPr>
          <w:szCs w:val="28"/>
        </w:rPr>
        <w:t>- строку «Всего по поселению» изложить в новой редакции:</w:t>
      </w:r>
    </w:p>
    <w:p w:rsidR="00C2609A" w:rsidRDefault="00C2609A" w:rsidP="00C2609A">
      <w:pPr>
        <w:ind w:firstLine="708"/>
        <w:jc w:val="both"/>
        <w:rPr>
          <w:szCs w:val="28"/>
        </w:rPr>
      </w:pPr>
    </w:p>
    <w:tbl>
      <w:tblPr>
        <w:tblW w:w="98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5"/>
        <w:gridCol w:w="2747"/>
        <w:gridCol w:w="2072"/>
        <w:gridCol w:w="2835"/>
        <w:gridCol w:w="1559"/>
      </w:tblGrid>
      <w:tr w:rsidR="00C2609A" w:rsidRPr="00946879" w:rsidTr="009D52F0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№ п.п.</w:t>
            </w:r>
          </w:p>
        </w:tc>
        <w:tc>
          <w:tcPr>
            <w:tcW w:w="2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2609A" w:rsidRPr="00946879" w:rsidTr="009D52F0"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поселению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</w:tcPr>
          <w:p w:rsidR="00C2609A" w:rsidRPr="00946879" w:rsidRDefault="00C2609A" w:rsidP="009D52F0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609A" w:rsidRPr="00946879" w:rsidRDefault="00C2609A" w:rsidP="009D52F0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C2609A" w:rsidRPr="00113A44" w:rsidRDefault="00C2609A" w:rsidP="00C2609A">
      <w:pPr>
        <w:ind w:firstLine="708"/>
        <w:jc w:val="both"/>
        <w:rPr>
          <w:szCs w:val="28"/>
        </w:rPr>
      </w:pPr>
    </w:p>
    <w:p w:rsidR="00C2609A" w:rsidRPr="00113A44" w:rsidRDefault="00C2609A" w:rsidP="00C2609A">
      <w:pPr>
        <w:ind w:firstLine="720"/>
        <w:jc w:val="both"/>
        <w:rPr>
          <w:szCs w:val="28"/>
        </w:rPr>
      </w:pPr>
      <w:r w:rsidRPr="00113A44">
        <w:rPr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5" w:history="1">
        <w:r w:rsidRPr="00113A44">
          <w:rPr>
            <w:rStyle w:val="a8"/>
            <w:szCs w:val="28"/>
            <w:lang w:val="en-US"/>
          </w:rPr>
          <w:t>http</w:t>
        </w:r>
        <w:r w:rsidRPr="00113A44">
          <w:rPr>
            <w:rStyle w:val="a8"/>
            <w:szCs w:val="28"/>
          </w:rPr>
          <w:t>://</w:t>
        </w:r>
        <w:r w:rsidRPr="00113A44">
          <w:rPr>
            <w:rStyle w:val="a8"/>
            <w:szCs w:val="28"/>
            <w:lang w:val="en-US"/>
          </w:rPr>
          <w:t>admzven</w:t>
        </w:r>
        <w:r w:rsidRPr="00113A44">
          <w:rPr>
            <w:rStyle w:val="a8"/>
            <w:szCs w:val="28"/>
          </w:rPr>
          <w:t>.</w:t>
        </w:r>
        <w:r w:rsidRPr="00113A44">
          <w:rPr>
            <w:rStyle w:val="a8"/>
            <w:szCs w:val="28"/>
            <w:lang w:val="en-US"/>
          </w:rPr>
          <w:t>ru</w:t>
        </w:r>
      </w:hyperlink>
      <w:r w:rsidRPr="00113A44">
        <w:rPr>
          <w:szCs w:val="28"/>
        </w:rPr>
        <w:t>)</w:t>
      </w:r>
    </w:p>
    <w:p w:rsidR="00C2609A" w:rsidRPr="00113A44" w:rsidRDefault="00C2609A" w:rsidP="00C2609A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113A44">
        <w:rPr>
          <w:szCs w:val="28"/>
        </w:rPr>
        <w:t xml:space="preserve">. </w:t>
      </w:r>
      <w:proofErr w:type="gramStart"/>
      <w:r w:rsidRPr="00113A44">
        <w:rPr>
          <w:szCs w:val="28"/>
        </w:rPr>
        <w:t>Контроль за</w:t>
      </w:r>
      <w:proofErr w:type="gramEnd"/>
      <w:r w:rsidRPr="00113A44">
        <w:rPr>
          <w:szCs w:val="28"/>
        </w:rPr>
        <w:t xml:space="preserve"> исполнением настоящего постановления </w:t>
      </w:r>
      <w:r w:rsidRPr="00113A44">
        <w:rPr>
          <w:rFonts w:cs="Tahoma"/>
          <w:szCs w:val="28"/>
        </w:rPr>
        <w:t>оставляю за главой</w:t>
      </w:r>
      <w:r>
        <w:rPr>
          <w:rFonts w:cs="Tahoma"/>
          <w:szCs w:val="28"/>
        </w:rPr>
        <w:t xml:space="preserve"> Суслонгерской городской администрации</w:t>
      </w:r>
      <w:r w:rsidRPr="00113A44">
        <w:rPr>
          <w:rFonts w:cs="Tahoma"/>
          <w:szCs w:val="28"/>
        </w:rPr>
        <w:t>.</w:t>
      </w:r>
    </w:p>
    <w:p w:rsidR="00C2609A" w:rsidRDefault="00C2609A" w:rsidP="00C2609A">
      <w:pPr>
        <w:rPr>
          <w:szCs w:val="28"/>
        </w:rPr>
      </w:pPr>
    </w:p>
    <w:p w:rsidR="00C2609A" w:rsidRDefault="00C2609A" w:rsidP="00C2609A">
      <w:pPr>
        <w:rPr>
          <w:szCs w:val="28"/>
        </w:rPr>
      </w:pPr>
    </w:p>
    <w:p w:rsidR="00C2609A" w:rsidRPr="005E7CA6" w:rsidRDefault="00C2609A" w:rsidP="00C2609A">
      <w:pPr>
        <w:rPr>
          <w:szCs w:val="28"/>
        </w:rPr>
      </w:pPr>
    </w:p>
    <w:p w:rsidR="00C2609A" w:rsidRDefault="00C2609A" w:rsidP="00C2609A">
      <w:pPr>
        <w:ind w:firstLine="709"/>
        <w:rPr>
          <w:szCs w:val="28"/>
        </w:rPr>
      </w:pPr>
      <w:r w:rsidRPr="005E7CA6">
        <w:rPr>
          <w:szCs w:val="28"/>
        </w:rPr>
        <w:t>Глава администрации</w:t>
      </w:r>
      <w:r>
        <w:rPr>
          <w:szCs w:val="28"/>
        </w:rPr>
        <w:t xml:space="preserve">                                        </w:t>
      </w:r>
      <w:r w:rsidRPr="005E7CA6">
        <w:rPr>
          <w:szCs w:val="28"/>
        </w:rPr>
        <w:tab/>
      </w:r>
      <w:r w:rsidRPr="005E7CA6">
        <w:rPr>
          <w:szCs w:val="28"/>
        </w:rPr>
        <w:tab/>
      </w:r>
      <w:r w:rsidRPr="005E7CA6">
        <w:rPr>
          <w:szCs w:val="28"/>
        </w:rPr>
        <w:tab/>
      </w:r>
      <w:r>
        <w:rPr>
          <w:szCs w:val="28"/>
        </w:rPr>
        <w:t xml:space="preserve">С.В. Кудряшов </w:t>
      </w:r>
    </w:p>
    <w:p w:rsidR="00C2609A" w:rsidRPr="005E7CA6" w:rsidRDefault="00C2609A" w:rsidP="00C2609A">
      <w:pPr>
        <w:rPr>
          <w:szCs w:val="28"/>
        </w:rPr>
      </w:pPr>
    </w:p>
    <w:p w:rsidR="00C2609A" w:rsidRPr="0012513C" w:rsidRDefault="00C2609A" w:rsidP="00C2609A">
      <w:pPr>
        <w:rPr>
          <w:sz w:val="22"/>
          <w:szCs w:val="22"/>
        </w:rPr>
      </w:pPr>
      <w:r w:rsidRPr="0012513C">
        <w:rPr>
          <w:sz w:val="22"/>
          <w:szCs w:val="22"/>
        </w:rPr>
        <w:t xml:space="preserve">исп. </w:t>
      </w:r>
      <w:r>
        <w:rPr>
          <w:sz w:val="22"/>
          <w:szCs w:val="22"/>
        </w:rPr>
        <w:t>Никанорова А.П.</w:t>
      </w:r>
    </w:p>
    <w:p w:rsidR="00C2609A" w:rsidRDefault="00C2609A" w:rsidP="00C2609A"/>
    <w:p w:rsidR="003573E3" w:rsidRDefault="00C565B5"/>
    <w:sectPr w:rsidR="003573E3" w:rsidSect="00C2609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09A"/>
    <w:rsid w:val="000600CD"/>
    <w:rsid w:val="000C7E84"/>
    <w:rsid w:val="001A6236"/>
    <w:rsid w:val="002874C7"/>
    <w:rsid w:val="00351156"/>
    <w:rsid w:val="004643A4"/>
    <w:rsid w:val="008419A0"/>
    <w:rsid w:val="00A07838"/>
    <w:rsid w:val="00BA282F"/>
    <w:rsid w:val="00C2609A"/>
    <w:rsid w:val="00C31BBD"/>
    <w:rsid w:val="00C565B5"/>
    <w:rsid w:val="00D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E859-02BA-4959-A7A2-DC5D4E6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cp:lastPrinted>2020-07-29T11:39:00Z</cp:lastPrinted>
  <dcterms:created xsi:type="dcterms:W3CDTF">2020-07-29T11:12:00Z</dcterms:created>
  <dcterms:modified xsi:type="dcterms:W3CDTF">2020-08-05T12:20:00Z</dcterms:modified>
</cp:coreProperties>
</file>